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 1.a - MODULO PROGETTO PRELIMINARE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Giovani di Zona - Giudicarie Esteriori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c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 ORGANIZZA?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CAPOFILA RESPONSABILE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7440"/>
        <w:tblGridChange w:id="0">
          <w:tblGrid>
            <w:gridCol w:w="2338"/>
            <w:gridCol w:w="74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REALTA’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LEGALE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AMBITO DI ATTIVITA’ PREVALENTE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SOGGETTI COINVOLTI NEL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7440"/>
        <w:tblGridChange w:id="0">
          <w:tblGrid>
            <w:gridCol w:w="2338"/>
            <w:gridCol w:w="74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nome, email e di che cosa si occuperanno all’interno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ASSOCIAZIONE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 LOCO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ORATORIO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ISTITUTO SCOLASTICO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DELLA PERSONA COMPILATORE E RIFERIMENTO DEL SOGGETTO CAPOFILA PER PIANO GIOVANI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7440"/>
        <w:tblGridChange w:id="0">
          <w:tblGrid>
            <w:gridCol w:w="2338"/>
            <w:gridCol w:w="74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c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RACCONTACI LA TUA IDEA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DELL’IDEA DI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RACCONTACI IN MODO SINTETICO LA TUA IDEA, LA TEMATICA CHE PROPONI E IN CHE MODO LA VUOI REALIZZARE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OBIETTIVI VUOI RAGGIUNGERE ATTRAVERSO LA TUA INIZIATIVA?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31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QUALE PERIODO INTENDI REALIZZARE LA TUA INIZIATIVA?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0"/>
        <w:gridCol w:w="6288"/>
        <w:tblGridChange w:id="0">
          <w:tblGrid>
            <w:gridCol w:w="3490"/>
            <w:gridCol w:w="62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DURATA ANNUALE (ANNO)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DURATA BIENNALE (ANNO)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DI REALIZZAZIONE DEL PROGETTO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SVOLGIMENTO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CHE MODO VUOI COINVOLGERE I GIOVANI DELLE GIUDICARIE ESTERIORI? QUANTI PENSI DI COINVOLGERNE?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30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CHE MODO PENSI DI PROMUOVERE IL PROGETTO?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6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c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FINANZIARIO PRELIMINARE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E' molto importante per il Piano Giovani avere già una stima preliminare, ma il più possibile dettagliata, dei costi e delle entrate del progetto che proponi. Scarica il modulo excel 1.b "Piano finanziario preliminare di progetto", compilalo e trasmettilo insieme a questo modulo compilato e firmato.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ATTENZIONE! Prima di compilarlo leggi con attenzione il bando del Piano Giovani con l'elenco delle spese ammesse e i dettagli sulle modalità di finanziamento del Piano Giovani.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qualsiasi dubbio scrivi a pianogiovaniesteriori@gmail.com o contatta l'RTO.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modulo 1.b è scaricabile dal sito del Piano Giovani Giudicarie Esteriori.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LUOGO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  <w:tab/>
        <w:tab/>
        <w:tab/>
        <w:tab/>
        <w:tab/>
        <w:t xml:space="preserve">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c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SULL'USO DEI SUOI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https://www.comune.sanlorenzodorsino.tn.it/Comune/Comunicazione/Privacy-e-note-legali/Privacy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presente, il/la sottoscritto/a dichiara di aver ricevuto da parte del Titolare l’informativa sull'uso dei propri dati personali; Inoltre, rispetto al trattamento delle categorie particolari di dati personali dal sottoscritto forniti per lo svolgimento delle attività necessarie all'erogazione dei contributi.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LUOGO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  <w:tab/>
        <w:tab/>
        <w:tab/>
        <w:tab/>
        <w:tab/>
        <w:t xml:space="preserve">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periodo deve essere compreso fra il 1 Aprile 2025 e il 31 dicembre 2025. Se il progetto è composto da più fasi cerca di specificarle indicando quando pensi di realizzarle. Se hai in mente un progetto biennale specificalo suddividendo bene le attività per anno.</w:t>
      </w:r>
    </w:p>
  </w:footnote>
  <w:footnote w:id="1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Luogo da individuare sul territorio delle Giudicarie Esteriori salvo proposte in collaborazione con altri Piani Giovani o attività di viaggio/visita.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Arial" w:hAnsi="Arial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comune.sanlorenzodorsino.tn.it/Comune/Comunicazione/Privacy-e-note-legali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ML6vtQ6YGPnXh9gyk6M36JiHQ==">CgMxLjA4AHIhMThPTFZsR1pSbUFIenBNVmx6VVpZWU1zR3VzVUp2SGhM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2018-11-29T09:52:00Z</dcterms:created>
  <dc:creator>PianoGiovani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